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0DDE2E1" w:rsidR="00866566" w:rsidRDefault="00B83E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Centrální monitorovací stanice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ED7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2021-10-17T15:10:00Z</dcterms:modified>
</cp:coreProperties>
</file>